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A3010" w14:textId="42E87D7F" w:rsidR="00A152AB" w:rsidRDefault="003451C9" w:rsidP="002031CE">
      <w:pPr>
        <w:shd w:val="clear" w:color="auto" w:fill="FFFFFF"/>
        <w:spacing w:before="100" w:beforeAutospacing="1" w:after="100" w:afterAutospacing="1" w:line="240" w:lineRule="auto"/>
        <w:rPr>
          <w:rFonts w:eastAsia="Times New Roman" w:cstheme="minorHAnsi"/>
          <w:b/>
          <w:sz w:val="28"/>
          <w:szCs w:val="28"/>
        </w:rPr>
      </w:pPr>
      <w:r>
        <w:rPr>
          <w:rFonts w:eastAsia="Times New Roman" w:cstheme="minorHAnsi"/>
          <w:b/>
          <w:sz w:val="28"/>
          <w:szCs w:val="28"/>
        </w:rPr>
        <w:t xml:space="preserve">Senior Assistant </w:t>
      </w:r>
      <w:r w:rsidR="002031CE">
        <w:rPr>
          <w:rFonts w:eastAsia="Times New Roman" w:cstheme="minorHAnsi"/>
          <w:b/>
          <w:sz w:val="28"/>
          <w:szCs w:val="28"/>
        </w:rPr>
        <w:t>Librarian</w:t>
      </w:r>
      <w:r w:rsidR="00C96F3F">
        <w:rPr>
          <w:rFonts w:eastAsia="Times New Roman" w:cstheme="minorHAnsi"/>
          <w:b/>
          <w:sz w:val="28"/>
          <w:szCs w:val="28"/>
        </w:rPr>
        <w:t xml:space="preserve"> (Systems) </w:t>
      </w:r>
    </w:p>
    <w:p w14:paraId="745320DA" w14:textId="652FA9A6" w:rsidR="002031CE" w:rsidRPr="00A152AB" w:rsidRDefault="002031CE" w:rsidP="002031CE">
      <w:pPr>
        <w:shd w:val="clear" w:color="auto" w:fill="FFFFFF"/>
        <w:spacing w:before="100" w:beforeAutospacing="1" w:after="100" w:afterAutospacing="1" w:line="240" w:lineRule="auto"/>
        <w:rPr>
          <w:rFonts w:eastAsia="Times New Roman" w:cstheme="minorHAnsi"/>
          <w:b/>
          <w:sz w:val="24"/>
          <w:szCs w:val="24"/>
        </w:rPr>
      </w:pPr>
      <w:r w:rsidRPr="00A152AB">
        <w:rPr>
          <w:rFonts w:eastAsia="Times New Roman" w:cstheme="minorHAnsi"/>
          <w:b/>
          <w:sz w:val="24"/>
          <w:szCs w:val="24"/>
        </w:rPr>
        <w:t>Objectives:</w:t>
      </w:r>
    </w:p>
    <w:p w14:paraId="34203D2A" w14:textId="04134DEF" w:rsidR="002031CE" w:rsidRPr="00A152AB" w:rsidRDefault="00671076" w:rsidP="002031CE">
      <w:pPr>
        <w:rPr>
          <w:rFonts w:cstheme="minorHAnsi"/>
          <w:b/>
          <w:sz w:val="24"/>
          <w:szCs w:val="24"/>
        </w:rPr>
      </w:pPr>
      <w:r>
        <w:rPr>
          <w:rStyle w:val="Strong"/>
          <w:rFonts w:cstheme="minorHAnsi"/>
          <w:b w:val="0"/>
          <w:color w:val="333333"/>
          <w:sz w:val="24"/>
          <w:szCs w:val="24"/>
          <w:shd w:val="clear" w:color="auto" w:fill="FFFFFF"/>
        </w:rPr>
        <w:t xml:space="preserve">The Senior Assistant Librarian (Systems) will research and implement the technology systems, tools, expertise, and services needed </w:t>
      </w:r>
      <w:r w:rsidR="002031CE" w:rsidRPr="00A152AB">
        <w:rPr>
          <w:rStyle w:val="Strong"/>
          <w:rFonts w:cstheme="minorHAnsi"/>
          <w:b w:val="0"/>
          <w:color w:val="333333"/>
          <w:sz w:val="24"/>
          <w:szCs w:val="24"/>
          <w:shd w:val="clear" w:color="auto" w:fill="FFFFFF"/>
        </w:rPr>
        <w:t xml:space="preserve">to advance MCAST Library and Learning Resource </w:t>
      </w:r>
      <w:r w:rsidR="00E25BD1" w:rsidRPr="00A152AB">
        <w:rPr>
          <w:rStyle w:val="Strong"/>
          <w:rFonts w:cstheme="minorHAnsi"/>
          <w:b w:val="0"/>
          <w:color w:val="333333"/>
          <w:sz w:val="24"/>
          <w:szCs w:val="24"/>
          <w:shd w:val="clear" w:color="auto" w:fill="FFFFFF"/>
        </w:rPr>
        <w:t>Centre</w:t>
      </w:r>
      <w:r w:rsidR="002031CE" w:rsidRPr="00A152AB">
        <w:rPr>
          <w:rStyle w:val="Strong"/>
          <w:rFonts w:cstheme="minorHAnsi"/>
          <w:b w:val="0"/>
          <w:color w:val="333333"/>
          <w:sz w:val="24"/>
          <w:szCs w:val="24"/>
          <w:shd w:val="clear" w:color="auto" w:fill="FFFFFF"/>
        </w:rPr>
        <w:t xml:space="preserve"> as a leading research library.</w:t>
      </w:r>
    </w:p>
    <w:p w14:paraId="53D7325F" w14:textId="3E317518" w:rsidR="002031CE" w:rsidRPr="0093235B" w:rsidRDefault="0099709E" w:rsidP="002031CE">
      <w:pPr>
        <w:shd w:val="clear" w:color="auto" w:fill="FFFFFF"/>
        <w:spacing w:before="100" w:beforeAutospacing="1" w:after="100" w:afterAutospacing="1" w:line="240" w:lineRule="auto"/>
        <w:rPr>
          <w:rFonts w:eastAsia="Times New Roman" w:cstheme="minorHAnsi"/>
          <w:b/>
          <w:sz w:val="24"/>
          <w:szCs w:val="24"/>
        </w:rPr>
      </w:pPr>
      <w:proofErr w:type="gramStart"/>
      <w:r w:rsidRPr="0093235B">
        <w:rPr>
          <w:rFonts w:eastAsia="Times New Roman" w:cstheme="minorHAnsi"/>
          <w:b/>
          <w:sz w:val="24"/>
          <w:szCs w:val="24"/>
        </w:rPr>
        <w:t xml:space="preserve">Job Responsibilities </w:t>
      </w:r>
      <w:r w:rsidRPr="0093235B">
        <w:rPr>
          <w:rFonts w:eastAsia="Times New Roman" w:cstheme="minorHAnsi"/>
          <w:sz w:val="24"/>
          <w:szCs w:val="24"/>
        </w:rPr>
        <w:t>will include but are not limited to</w:t>
      </w:r>
      <w:proofErr w:type="gramEnd"/>
      <w:r w:rsidRPr="0093235B">
        <w:rPr>
          <w:rFonts w:eastAsia="Times New Roman" w:cstheme="minorHAnsi"/>
          <w:b/>
          <w:sz w:val="24"/>
          <w:szCs w:val="24"/>
        </w:rPr>
        <w:t xml:space="preserve"> </w:t>
      </w:r>
    </w:p>
    <w:p w14:paraId="01B4569C" w14:textId="6446FC36" w:rsidR="002031CE" w:rsidRPr="0099709E" w:rsidRDefault="002031CE" w:rsidP="002031CE">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 xml:space="preserve">Develop and lead a </w:t>
      </w:r>
      <w:r w:rsidR="00E25BD1" w:rsidRPr="0099709E">
        <w:rPr>
          <w:rFonts w:eastAsia="Times New Roman" w:cstheme="minorHAnsi"/>
          <w:sz w:val="24"/>
          <w:szCs w:val="24"/>
        </w:rPr>
        <w:t>library technology strategy in line with the expectations of the new generation of Libraries</w:t>
      </w:r>
      <w:r w:rsidRPr="0099709E">
        <w:rPr>
          <w:rFonts w:eastAsia="Times New Roman" w:cstheme="minorHAnsi"/>
          <w:sz w:val="24"/>
          <w:szCs w:val="24"/>
        </w:rPr>
        <w:t>.</w:t>
      </w:r>
    </w:p>
    <w:p w14:paraId="1246997C" w14:textId="432A6DBF" w:rsidR="0010364A" w:rsidRPr="0099709E" w:rsidRDefault="0010364A" w:rsidP="0010364A">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Serve as the AI Advocate for the library, identifying opportunities to integrate artificial intelligence solutions to enhance library services, improve user experiences, and streamline library operations.</w:t>
      </w:r>
    </w:p>
    <w:p w14:paraId="4DC11632" w14:textId="06070FFE" w:rsidR="00453B4B" w:rsidRPr="0099709E" w:rsidRDefault="00453B4B" w:rsidP="00453B4B">
      <w:pPr>
        <w:pStyle w:val="ListParagraph"/>
        <w:numPr>
          <w:ilvl w:val="0"/>
          <w:numId w:val="1"/>
        </w:numPr>
        <w:spacing w:after="0" w:line="240" w:lineRule="auto"/>
        <w:ind w:right="375"/>
        <w:textAlignment w:val="baseline"/>
        <w:rPr>
          <w:rFonts w:eastAsia="Times New Roman" w:cstheme="minorHAnsi"/>
          <w:sz w:val="24"/>
          <w:szCs w:val="24"/>
        </w:rPr>
      </w:pPr>
      <w:r w:rsidRPr="0099709E">
        <w:rPr>
          <w:rFonts w:eastAsia="Times New Roman" w:cstheme="minorHAnsi"/>
          <w:sz w:val="24"/>
          <w:szCs w:val="24"/>
        </w:rPr>
        <w:t xml:space="preserve">Responsible for the IT architecture and systems within the Library to ensure its optimal performance and uptime. </w:t>
      </w:r>
    </w:p>
    <w:p w14:paraId="46AFF0A8" w14:textId="167144B7" w:rsidR="002031CE" w:rsidRPr="0099709E" w:rsidRDefault="0010364A" w:rsidP="002031CE">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 xml:space="preserve">Administers </w:t>
      </w:r>
      <w:r w:rsidR="00671076">
        <w:rPr>
          <w:rFonts w:eastAsia="Times New Roman" w:cstheme="minorHAnsi"/>
          <w:sz w:val="24"/>
          <w:szCs w:val="24"/>
        </w:rPr>
        <w:t xml:space="preserve">and oversees the management of </w:t>
      </w:r>
      <w:r w:rsidRPr="0099709E">
        <w:rPr>
          <w:rFonts w:eastAsia="Times New Roman" w:cstheme="minorHAnsi"/>
          <w:sz w:val="24"/>
          <w:szCs w:val="24"/>
        </w:rPr>
        <w:t>the current L</w:t>
      </w:r>
      <w:r w:rsidR="002031CE" w:rsidRPr="0099709E">
        <w:rPr>
          <w:rFonts w:eastAsia="Times New Roman" w:cstheme="minorHAnsi"/>
          <w:sz w:val="24"/>
          <w:szCs w:val="24"/>
        </w:rPr>
        <w:t xml:space="preserve">ibrary </w:t>
      </w:r>
      <w:r w:rsidRPr="0099709E">
        <w:rPr>
          <w:rFonts w:eastAsia="Times New Roman" w:cstheme="minorHAnsi"/>
          <w:sz w:val="24"/>
          <w:szCs w:val="24"/>
        </w:rPr>
        <w:t>M</w:t>
      </w:r>
      <w:r w:rsidR="00C96F3F" w:rsidRPr="0099709E">
        <w:rPr>
          <w:rFonts w:eastAsia="Times New Roman" w:cstheme="minorHAnsi"/>
          <w:sz w:val="24"/>
          <w:szCs w:val="24"/>
        </w:rPr>
        <w:t xml:space="preserve">anagement </w:t>
      </w:r>
      <w:r w:rsidRPr="0099709E">
        <w:rPr>
          <w:rFonts w:eastAsia="Times New Roman" w:cstheme="minorHAnsi"/>
          <w:sz w:val="24"/>
          <w:szCs w:val="24"/>
        </w:rPr>
        <w:t>S</w:t>
      </w:r>
      <w:r w:rsidR="002031CE" w:rsidRPr="0099709E">
        <w:rPr>
          <w:rFonts w:eastAsia="Times New Roman" w:cstheme="minorHAnsi"/>
          <w:sz w:val="24"/>
          <w:szCs w:val="24"/>
        </w:rPr>
        <w:t>ystem</w:t>
      </w:r>
      <w:r w:rsidR="00C96F3F" w:rsidRPr="0099709E">
        <w:rPr>
          <w:rFonts w:eastAsia="Times New Roman" w:cstheme="minorHAnsi"/>
          <w:sz w:val="24"/>
          <w:szCs w:val="24"/>
        </w:rPr>
        <w:t xml:space="preserve">, ExLibris, </w:t>
      </w:r>
      <w:r w:rsidRPr="0099709E">
        <w:rPr>
          <w:rFonts w:eastAsia="Times New Roman" w:cstheme="minorHAnsi"/>
          <w:sz w:val="24"/>
          <w:szCs w:val="24"/>
        </w:rPr>
        <w:t>and ensures the interoperability of our LMS, authentication system and other auxiliary systems</w:t>
      </w:r>
    </w:p>
    <w:p w14:paraId="3EF10492" w14:textId="0100918A" w:rsidR="00453B4B" w:rsidRPr="0099709E" w:rsidRDefault="00453B4B" w:rsidP="00453B4B">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Serves as library technological systems support to MCAST LLRC and satellite libraries. Resolve and troubleshoot issues with computer hardware, software, and networks in coordination with the MCAST IT</w:t>
      </w:r>
      <w:r w:rsidR="00EB0527" w:rsidRPr="0099709E">
        <w:rPr>
          <w:rFonts w:eastAsia="Times New Roman" w:cstheme="minorHAnsi"/>
          <w:sz w:val="24"/>
          <w:szCs w:val="24"/>
        </w:rPr>
        <w:t xml:space="preserve"> team</w:t>
      </w:r>
      <w:r w:rsidRPr="0099709E">
        <w:rPr>
          <w:rFonts w:eastAsia="Times New Roman" w:cstheme="minorHAnsi"/>
          <w:sz w:val="24"/>
          <w:szCs w:val="24"/>
        </w:rPr>
        <w:t xml:space="preserve"> and Systems team</w:t>
      </w:r>
    </w:p>
    <w:p w14:paraId="5A4DCF75" w14:textId="61FDF14B" w:rsidR="0010364A" w:rsidRPr="0099709E" w:rsidRDefault="0010364A" w:rsidP="0010364A">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 xml:space="preserve">Integrate a collection of digital library subscriptions (e.g., </w:t>
      </w:r>
      <w:proofErr w:type="spellStart"/>
      <w:r w:rsidRPr="0099709E">
        <w:rPr>
          <w:rFonts w:eastAsia="Times New Roman" w:cstheme="minorHAnsi"/>
          <w:sz w:val="24"/>
          <w:szCs w:val="24"/>
        </w:rPr>
        <w:t>IEEEXplore</w:t>
      </w:r>
      <w:proofErr w:type="spellEnd"/>
      <w:r w:rsidRPr="0099709E">
        <w:rPr>
          <w:rFonts w:eastAsia="Times New Roman" w:cstheme="minorHAnsi"/>
          <w:sz w:val="24"/>
          <w:szCs w:val="24"/>
        </w:rPr>
        <w:t xml:space="preserve">, Emerald, Elsevier, </w:t>
      </w:r>
      <w:r w:rsidR="0099709E">
        <w:rPr>
          <w:rFonts w:eastAsia="Times New Roman" w:cstheme="minorHAnsi"/>
          <w:sz w:val="24"/>
          <w:szCs w:val="24"/>
        </w:rPr>
        <w:t>ProQuest, EBSCO</w:t>
      </w:r>
      <w:r w:rsidR="009C19F4">
        <w:rPr>
          <w:rFonts w:eastAsia="Times New Roman" w:cstheme="minorHAnsi"/>
          <w:sz w:val="24"/>
          <w:szCs w:val="24"/>
        </w:rPr>
        <w:t>,</w:t>
      </w:r>
      <w:r w:rsidR="0099709E">
        <w:rPr>
          <w:rFonts w:eastAsia="Times New Roman" w:cstheme="minorHAnsi"/>
          <w:sz w:val="24"/>
          <w:szCs w:val="24"/>
        </w:rPr>
        <w:t xml:space="preserve"> </w:t>
      </w:r>
      <w:r w:rsidRPr="0099709E">
        <w:rPr>
          <w:rFonts w:eastAsia="Times New Roman" w:cstheme="minorHAnsi"/>
          <w:sz w:val="24"/>
          <w:szCs w:val="24"/>
        </w:rPr>
        <w:t>etc.) within the library architecture for MCAST Library users.</w:t>
      </w:r>
    </w:p>
    <w:p w14:paraId="71A6A94D" w14:textId="35AF2924" w:rsidR="00EB0527" w:rsidRPr="0099709E" w:rsidRDefault="00EB0527" w:rsidP="00EB0527">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 xml:space="preserve">Works closely with the library, IT, and systems teams to </w:t>
      </w:r>
      <w:proofErr w:type="spellStart"/>
      <w:r w:rsidR="007D0FD2">
        <w:rPr>
          <w:rFonts w:eastAsia="Times New Roman" w:cstheme="minorHAnsi"/>
          <w:sz w:val="24"/>
          <w:szCs w:val="24"/>
        </w:rPr>
        <w:t>optimise</w:t>
      </w:r>
      <w:proofErr w:type="spellEnd"/>
      <w:r w:rsidR="007D0FD2">
        <w:rPr>
          <w:rFonts w:eastAsia="Times New Roman" w:cstheme="minorHAnsi"/>
          <w:sz w:val="24"/>
          <w:szCs w:val="24"/>
        </w:rPr>
        <w:t xml:space="preserve"> and </w:t>
      </w:r>
      <w:proofErr w:type="spellStart"/>
      <w:r w:rsidR="007D0FD2">
        <w:rPr>
          <w:rFonts w:eastAsia="Times New Roman" w:cstheme="minorHAnsi"/>
          <w:sz w:val="24"/>
          <w:szCs w:val="24"/>
        </w:rPr>
        <w:t>customise</w:t>
      </w:r>
      <w:proofErr w:type="spellEnd"/>
      <w:r w:rsidR="007D0FD2">
        <w:rPr>
          <w:rFonts w:eastAsia="Times New Roman" w:cstheme="minorHAnsi"/>
          <w:sz w:val="24"/>
          <w:szCs w:val="24"/>
        </w:rPr>
        <w:t xml:space="preserve"> the library system </w:t>
      </w:r>
      <w:r w:rsidRPr="0099709E">
        <w:rPr>
          <w:rFonts w:eastAsia="Times New Roman" w:cstheme="minorHAnsi"/>
          <w:sz w:val="24"/>
          <w:szCs w:val="24"/>
        </w:rPr>
        <w:t xml:space="preserve">for </w:t>
      </w:r>
      <w:r w:rsidR="007D0FD2">
        <w:rPr>
          <w:rFonts w:eastAsia="Times New Roman" w:cstheme="minorHAnsi"/>
          <w:sz w:val="24"/>
          <w:szCs w:val="24"/>
        </w:rPr>
        <w:t>all operations, including acquisitions, cataloguing, and e-resource management</w:t>
      </w:r>
      <w:r w:rsidRPr="0099709E">
        <w:rPr>
          <w:rFonts w:eastAsia="Times New Roman" w:cstheme="minorHAnsi"/>
          <w:sz w:val="24"/>
          <w:szCs w:val="24"/>
        </w:rPr>
        <w:t xml:space="preserve">. </w:t>
      </w:r>
    </w:p>
    <w:p w14:paraId="416D1D89" w14:textId="3E212895" w:rsidR="002031CE" w:rsidRPr="0099709E" w:rsidRDefault="002031CE" w:rsidP="002031CE">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 xml:space="preserve">Develop, communicate and </w:t>
      </w:r>
      <w:r w:rsidR="007D117E" w:rsidRPr="0099709E">
        <w:rPr>
          <w:rFonts w:eastAsia="Times New Roman" w:cstheme="minorHAnsi"/>
          <w:sz w:val="24"/>
          <w:szCs w:val="24"/>
        </w:rPr>
        <w:t xml:space="preserve">recommend policies and procedures for </w:t>
      </w:r>
      <w:r w:rsidR="00836694" w:rsidRPr="0099709E">
        <w:rPr>
          <w:rFonts w:eastAsia="Times New Roman" w:cstheme="minorHAnsi"/>
          <w:sz w:val="24"/>
          <w:szCs w:val="24"/>
        </w:rPr>
        <w:t>using</w:t>
      </w:r>
      <w:r w:rsidRPr="0099709E">
        <w:rPr>
          <w:rFonts w:eastAsia="Times New Roman" w:cstheme="minorHAnsi"/>
          <w:sz w:val="24"/>
          <w:szCs w:val="24"/>
        </w:rPr>
        <w:t xml:space="preserve"> library technological systems</w:t>
      </w:r>
      <w:r w:rsidR="00C96F3F" w:rsidRPr="0099709E">
        <w:rPr>
          <w:rFonts w:eastAsia="Times New Roman" w:cstheme="minorHAnsi"/>
          <w:sz w:val="24"/>
          <w:szCs w:val="24"/>
        </w:rPr>
        <w:t xml:space="preserve"> and </w:t>
      </w:r>
      <w:r w:rsidR="00057A2C" w:rsidRPr="0099709E">
        <w:rPr>
          <w:rFonts w:eastAsia="Times New Roman" w:cstheme="minorHAnsi"/>
          <w:sz w:val="24"/>
          <w:szCs w:val="24"/>
        </w:rPr>
        <w:t>software</w:t>
      </w:r>
      <w:r w:rsidRPr="0099709E">
        <w:rPr>
          <w:rFonts w:eastAsia="Times New Roman" w:cstheme="minorHAnsi"/>
          <w:sz w:val="24"/>
          <w:szCs w:val="24"/>
        </w:rPr>
        <w:t>.</w:t>
      </w:r>
    </w:p>
    <w:p w14:paraId="1212DC4D" w14:textId="77777777" w:rsidR="002031CE" w:rsidRPr="0099709E" w:rsidRDefault="002031CE" w:rsidP="002031CE">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Oversees training and instruction of librarians and students on library technological services and evaluates effective performance.</w:t>
      </w:r>
    </w:p>
    <w:p w14:paraId="789A2D0B" w14:textId="4562EA8B" w:rsidR="002031CE" w:rsidRPr="0099709E" w:rsidRDefault="002031CE" w:rsidP="002031CE">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Keeps current awareness of all new technological procedures, new and emerging library applications, knowledge systems, processes and equipment, instruction technology, digital archives, simulation and presentation tools.</w:t>
      </w:r>
    </w:p>
    <w:p w14:paraId="7ECCB846" w14:textId="5578829D" w:rsidR="00453B4B" w:rsidRPr="0099709E" w:rsidRDefault="00453B4B" w:rsidP="00671076">
      <w:pPr>
        <w:pStyle w:val="ListParagraph"/>
        <w:numPr>
          <w:ilvl w:val="0"/>
          <w:numId w:val="1"/>
        </w:numPr>
        <w:spacing w:after="0" w:line="240" w:lineRule="auto"/>
        <w:ind w:right="375"/>
        <w:textAlignment w:val="baseline"/>
        <w:rPr>
          <w:rFonts w:eastAsia="Times New Roman" w:cstheme="minorHAnsi"/>
          <w:sz w:val="24"/>
          <w:szCs w:val="24"/>
        </w:rPr>
      </w:pPr>
      <w:r w:rsidRPr="0099709E">
        <w:rPr>
          <w:rFonts w:eastAsia="Times New Roman" w:cstheme="minorHAnsi"/>
          <w:sz w:val="24"/>
          <w:szCs w:val="24"/>
        </w:rPr>
        <w:t>Design, plan, recommend, implement</w:t>
      </w:r>
      <w:r w:rsidR="00730654" w:rsidRPr="0099709E">
        <w:rPr>
          <w:rFonts w:eastAsia="Times New Roman" w:cstheme="minorHAnsi"/>
          <w:sz w:val="24"/>
          <w:szCs w:val="24"/>
        </w:rPr>
        <w:t>, and evaluate the library's present and future automation needs</w:t>
      </w:r>
      <w:r w:rsidRPr="0099709E">
        <w:rPr>
          <w:rFonts w:eastAsia="Times New Roman" w:cstheme="minorHAnsi"/>
          <w:sz w:val="24"/>
          <w:szCs w:val="24"/>
        </w:rPr>
        <w:t>. Test and Optimize new systems through iterative agile lifecycles.</w:t>
      </w:r>
    </w:p>
    <w:p w14:paraId="4DBEEC3E" w14:textId="6F492174" w:rsidR="002031CE" w:rsidRPr="0099709E" w:rsidRDefault="002031CE" w:rsidP="002031CE">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 xml:space="preserve">Compiles, </w:t>
      </w:r>
      <w:r w:rsidR="00836694" w:rsidRPr="0099709E">
        <w:rPr>
          <w:rFonts w:eastAsia="Times New Roman" w:cstheme="minorHAnsi"/>
          <w:sz w:val="24"/>
          <w:szCs w:val="24"/>
        </w:rPr>
        <w:t>analyses, interprets statistics,</w:t>
      </w:r>
      <w:r w:rsidRPr="0099709E">
        <w:rPr>
          <w:rFonts w:eastAsia="Times New Roman" w:cstheme="minorHAnsi"/>
          <w:sz w:val="24"/>
          <w:szCs w:val="24"/>
        </w:rPr>
        <w:t xml:space="preserve"> and prepares reports</w:t>
      </w:r>
      <w:r w:rsidR="0010364A" w:rsidRPr="0099709E">
        <w:rPr>
          <w:rFonts w:eastAsia="Times New Roman" w:cstheme="minorHAnsi"/>
          <w:sz w:val="24"/>
          <w:szCs w:val="24"/>
        </w:rPr>
        <w:t xml:space="preserve"> relating to the Library</w:t>
      </w:r>
      <w:r w:rsidRPr="0099709E">
        <w:rPr>
          <w:rFonts w:eastAsia="Times New Roman" w:cstheme="minorHAnsi"/>
          <w:sz w:val="24"/>
          <w:szCs w:val="24"/>
        </w:rPr>
        <w:t>.</w:t>
      </w:r>
    </w:p>
    <w:p w14:paraId="238FD685" w14:textId="0D57855F" w:rsidR="00057A2C" w:rsidRPr="0099709E" w:rsidRDefault="00057A2C" w:rsidP="00057A2C">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Update, maintain and enhance the library's online presence, including the library website</w:t>
      </w:r>
      <w:r w:rsidR="00EB0527" w:rsidRPr="0099709E">
        <w:rPr>
          <w:rFonts w:eastAsia="Times New Roman" w:cstheme="minorHAnsi"/>
          <w:sz w:val="24"/>
          <w:szCs w:val="24"/>
        </w:rPr>
        <w:t>.</w:t>
      </w:r>
    </w:p>
    <w:p w14:paraId="6FDDE5DF" w14:textId="5C8F48D2" w:rsidR="00057A2C" w:rsidRPr="0099709E" w:rsidRDefault="00057A2C" w:rsidP="00057A2C">
      <w:pPr>
        <w:numPr>
          <w:ilvl w:val="0"/>
          <w:numId w:val="1"/>
        </w:numPr>
        <w:shd w:val="clear" w:color="auto" w:fill="FFFFFF"/>
        <w:spacing w:before="100" w:beforeAutospacing="1" w:after="0" w:afterAutospacing="1" w:line="240" w:lineRule="auto"/>
        <w:ind w:right="375"/>
        <w:textAlignment w:val="baseline"/>
        <w:rPr>
          <w:rFonts w:eastAsia="Times New Roman" w:cstheme="minorHAnsi"/>
          <w:sz w:val="24"/>
          <w:szCs w:val="24"/>
        </w:rPr>
      </w:pPr>
      <w:r w:rsidRPr="0099709E">
        <w:rPr>
          <w:rFonts w:eastAsia="Times New Roman" w:cstheme="minorHAnsi"/>
          <w:sz w:val="24"/>
          <w:szCs w:val="24"/>
        </w:rPr>
        <w:t>Responsible for maintaining inventory of hardware and software systems within MCAST Libraries.</w:t>
      </w:r>
    </w:p>
    <w:p w14:paraId="289B481D" w14:textId="77777777" w:rsidR="00C96F3F" w:rsidRPr="0099709E" w:rsidRDefault="00C96F3F" w:rsidP="002031CE">
      <w:pPr>
        <w:pStyle w:val="ListParagraph"/>
        <w:numPr>
          <w:ilvl w:val="0"/>
          <w:numId w:val="1"/>
        </w:numPr>
        <w:spacing w:after="0" w:line="240" w:lineRule="auto"/>
        <w:ind w:right="375"/>
        <w:textAlignment w:val="baseline"/>
        <w:rPr>
          <w:rFonts w:eastAsia="Times New Roman" w:cstheme="minorHAnsi"/>
          <w:sz w:val="24"/>
          <w:szCs w:val="24"/>
        </w:rPr>
      </w:pPr>
      <w:r w:rsidRPr="0099709E">
        <w:rPr>
          <w:rFonts w:eastAsia="Times New Roman" w:cstheme="minorHAnsi"/>
          <w:sz w:val="24"/>
          <w:szCs w:val="24"/>
        </w:rPr>
        <w:lastRenderedPageBreak/>
        <w:t>Assist Library users with software or hardware questions, provide Library reference services and deliver Information sessions.</w:t>
      </w:r>
    </w:p>
    <w:p w14:paraId="7350C619" w14:textId="26983238" w:rsidR="00671076" w:rsidRDefault="00671076" w:rsidP="00671076">
      <w:pPr>
        <w:pStyle w:val="ListParagraph"/>
        <w:numPr>
          <w:ilvl w:val="0"/>
          <w:numId w:val="1"/>
        </w:numPr>
        <w:rPr>
          <w:rFonts w:eastAsia="Times New Roman" w:cstheme="minorHAnsi"/>
          <w:sz w:val="24"/>
          <w:szCs w:val="24"/>
        </w:rPr>
      </w:pPr>
      <w:r>
        <w:rPr>
          <w:rFonts w:eastAsia="Times New Roman" w:cstheme="minorHAnsi"/>
          <w:sz w:val="24"/>
          <w:szCs w:val="24"/>
        </w:rPr>
        <w:t>Contribute to the Library’s plan to make it</w:t>
      </w:r>
      <w:r w:rsidRPr="00671076">
        <w:rPr>
          <w:rFonts w:eastAsia="Times New Roman" w:cstheme="minorHAnsi"/>
          <w:sz w:val="24"/>
          <w:szCs w:val="24"/>
        </w:rPr>
        <w:t xml:space="preserve"> more accessible and user-friendly for the community</w:t>
      </w:r>
      <w:r>
        <w:rPr>
          <w:rFonts w:eastAsia="Times New Roman" w:cstheme="minorHAnsi"/>
          <w:sz w:val="24"/>
          <w:szCs w:val="24"/>
        </w:rPr>
        <w:t>.</w:t>
      </w:r>
    </w:p>
    <w:p w14:paraId="37CB50A8" w14:textId="1830ECBA" w:rsidR="00671076" w:rsidRDefault="00671076" w:rsidP="00671076">
      <w:pPr>
        <w:pStyle w:val="ListParagraph"/>
        <w:numPr>
          <w:ilvl w:val="0"/>
          <w:numId w:val="1"/>
        </w:numPr>
        <w:rPr>
          <w:rFonts w:eastAsia="Times New Roman" w:cstheme="minorHAnsi"/>
          <w:sz w:val="24"/>
          <w:szCs w:val="24"/>
        </w:rPr>
      </w:pPr>
      <w:r w:rsidRPr="00671076">
        <w:rPr>
          <w:rFonts w:eastAsia="Times New Roman" w:cstheme="minorHAnsi"/>
          <w:sz w:val="24"/>
          <w:szCs w:val="24"/>
        </w:rPr>
        <w:t xml:space="preserve">Maintain a working knowledge of integrated library system ExLibris, </w:t>
      </w:r>
      <w:bookmarkStart w:id="0" w:name="_GoBack"/>
      <w:bookmarkEnd w:id="0"/>
      <w:r w:rsidRPr="00671076">
        <w:rPr>
          <w:rFonts w:eastAsia="Times New Roman" w:cstheme="minorHAnsi"/>
          <w:sz w:val="24"/>
          <w:szCs w:val="24"/>
        </w:rPr>
        <w:t>MARC cataloguing, Web services, and authentication systems like Open Athens.</w:t>
      </w:r>
    </w:p>
    <w:p w14:paraId="2343DD05" w14:textId="29FFE55E" w:rsidR="00DF4379" w:rsidRPr="00DF4379" w:rsidRDefault="00DF4379" w:rsidP="00DF4379">
      <w:pPr>
        <w:pStyle w:val="ListParagraph"/>
        <w:numPr>
          <w:ilvl w:val="0"/>
          <w:numId w:val="1"/>
        </w:numPr>
        <w:rPr>
          <w:rFonts w:eastAsia="Times New Roman" w:cstheme="minorHAnsi"/>
          <w:sz w:val="24"/>
          <w:szCs w:val="24"/>
        </w:rPr>
      </w:pPr>
      <w:r w:rsidRPr="00DF4379">
        <w:rPr>
          <w:rFonts w:eastAsia="Times New Roman" w:cstheme="minorHAnsi"/>
          <w:sz w:val="24"/>
          <w:szCs w:val="24"/>
        </w:rPr>
        <w:t>Develop and conduct comprehensive training and awareness sessions to promote the adoption of Open Access and empower researchers, librarians, and support staff with essential skills in the field.</w:t>
      </w:r>
    </w:p>
    <w:p w14:paraId="2B7654DC" w14:textId="3E23A516" w:rsidR="00987AEB" w:rsidRPr="0099709E" w:rsidRDefault="00987AEB" w:rsidP="00987AEB">
      <w:pPr>
        <w:pStyle w:val="ListParagraph"/>
        <w:numPr>
          <w:ilvl w:val="0"/>
          <w:numId w:val="1"/>
        </w:numPr>
        <w:rPr>
          <w:rFonts w:eastAsia="Times New Roman" w:cstheme="minorHAnsi"/>
          <w:sz w:val="24"/>
          <w:szCs w:val="24"/>
        </w:rPr>
      </w:pPr>
      <w:r w:rsidRPr="0099709E">
        <w:rPr>
          <w:rFonts w:eastAsia="Times New Roman" w:cstheme="minorHAnsi"/>
          <w:sz w:val="24"/>
          <w:szCs w:val="24"/>
        </w:rPr>
        <w:t xml:space="preserve">Participates in other duties as and when requested by Management in the best interest of the MCAST Library and Learning Resource Centre; </w:t>
      </w:r>
    </w:p>
    <w:p w14:paraId="6FC98B1F" w14:textId="74021C4F" w:rsidR="00987AEB" w:rsidRPr="0099709E" w:rsidRDefault="00987AEB" w:rsidP="00987AEB">
      <w:pPr>
        <w:pStyle w:val="ListParagraph"/>
        <w:numPr>
          <w:ilvl w:val="0"/>
          <w:numId w:val="1"/>
        </w:numPr>
        <w:rPr>
          <w:rFonts w:eastAsia="Times New Roman" w:cstheme="minorHAnsi"/>
          <w:sz w:val="24"/>
          <w:szCs w:val="24"/>
        </w:rPr>
      </w:pPr>
      <w:r w:rsidRPr="0099709E">
        <w:rPr>
          <w:rFonts w:eastAsia="Times New Roman" w:cstheme="minorHAnsi"/>
          <w:sz w:val="24"/>
          <w:szCs w:val="24"/>
        </w:rPr>
        <w:t xml:space="preserve">To be available to work in accordance with the exigencies and opening timeframes of the MCAST Libraries, which may change and alter from time to time; </w:t>
      </w:r>
    </w:p>
    <w:p w14:paraId="21EB17BA" w14:textId="70AC0479" w:rsidR="00987AEB" w:rsidRDefault="00987AEB" w:rsidP="00987AEB">
      <w:pPr>
        <w:pStyle w:val="ListParagraph"/>
        <w:numPr>
          <w:ilvl w:val="0"/>
          <w:numId w:val="1"/>
        </w:numPr>
        <w:rPr>
          <w:rFonts w:eastAsia="Times New Roman" w:cstheme="minorHAnsi"/>
          <w:sz w:val="24"/>
          <w:szCs w:val="24"/>
        </w:rPr>
      </w:pPr>
      <w:r w:rsidRPr="0099709E">
        <w:rPr>
          <w:rFonts w:eastAsia="Times New Roman" w:cstheme="minorHAnsi"/>
          <w:sz w:val="24"/>
          <w:szCs w:val="24"/>
        </w:rPr>
        <w:t xml:space="preserve">The list of duties can change according to the exigencies and demands of MCAST within the same grade of the post. </w:t>
      </w:r>
    </w:p>
    <w:p w14:paraId="12349A5C" w14:textId="04B360C1" w:rsidR="00A152AB" w:rsidRPr="00A152AB" w:rsidRDefault="00A152AB" w:rsidP="007407CB">
      <w:pPr>
        <w:rPr>
          <w:rFonts w:eastAsia="Times New Roman" w:cstheme="minorHAnsi"/>
          <w:b/>
          <w:sz w:val="24"/>
          <w:szCs w:val="24"/>
        </w:rPr>
      </w:pPr>
      <w:r w:rsidRPr="00A152AB">
        <w:rPr>
          <w:b/>
          <w:sz w:val="24"/>
          <w:szCs w:val="24"/>
        </w:rPr>
        <w:t>Educational Qualifications:</w:t>
      </w:r>
    </w:p>
    <w:p w14:paraId="2C19301F" w14:textId="77777777" w:rsidR="007D0FD2" w:rsidRPr="007D0FD2" w:rsidRDefault="007D0FD2" w:rsidP="007D0FD2">
      <w:pPr>
        <w:pStyle w:val="ListParagraph"/>
        <w:rPr>
          <w:rFonts w:eastAsia="Times New Roman" w:cstheme="minorHAnsi"/>
          <w:sz w:val="24"/>
          <w:szCs w:val="24"/>
        </w:rPr>
      </w:pPr>
      <w:r w:rsidRPr="007D0FD2">
        <w:rPr>
          <w:rFonts w:eastAsia="Times New Roman" w:cstheme="minorHAnsi"/>
          <w:sz w:val="24"/>
          <w:szCs w:val="24"/>
        </w:rPr>
        <w:t>Applicants for the post should be in possession of:</w:t>
      </w:r>
    </w:p>
    <w:p w14:paraId="5D57E18A" w14:textId="77777777" w:rsidR="007D0FD2" w:rsidRPr="007D0FD2" w:rsidRDefault="007D0FD2" w:rsidP="007D0FD2">
      <w:pPr>
        <w:pStyle w:val="ListParagraph"/>
        <w:rPr>
          <w:rFonts w:eastAsia="Times New Roman" w:cstheme="minorHAnsi"/>
          <w:sz w:val="24"/>
          <w:szCs w:val="24"/>
        </w:rPr>
      </w:pPr>
      <w:r w:rsidRPr="007D0FD2">
        <w:rPr>
          <w:rFonts w:eastAsia="Times New Roman" w:cstheme="minorHAnsi"/>
          <w:sz w:val="24"/>
          <w:szCs w:val="24"/>
        </w:rPr>
        <w:t>-</w:t>
      </w:r>
      <w:r w:rsidRPr="007D0FD2">
        <w:rPr>
          <w:rFonts w:eastAsia="Times New Roman" w:cstheme="minorHAnsi"/>
          <w:sz w:val="24"/>
          <w:szCs w:val="24"/>
        </w:rPr>
        <w:tab/>
        <w:t xml:space="preserve">A first degree in Information Science, Computer Science or any other Information Technology related discipline (subject to a minimum of 180 ECTS/ECVET) plus 3 years of professional experience working as a Systems professional, with evidence of broad, in-depth technology and systems knowledge and skills; </w:t>
      </w:r>
      <w:r w:rsidRPr="007D0FD2">
        <w:rPr>
          <w:rFonts w:eastAsia="Times New Roman" w:cstheme="minorHAnsi"/>
          <w:b/>
          <w:sz w:val="24"/>
          <w:szCs w:val="24"/>
        </w:rPr>
        <w:t>OR</w:t>
      </w:r>
    </w:p>
    <w:p w14:paraId="0F744187" w14:textId="77777777" w:rsidR="007D0FD2" w:rsidRPr="007D0FD2" w:rsidRDefault="007D0FD2" w:rsidP="007D0FD2">
      <w:pPr>
        <w:pStyle w:val="ListParagraph"/>
        <w:rPr>
          <w:rFonts w:eastAsia="Times New Roman" w:cstheme="minorHAnsi"/>
          <w:sz w:val="24"/>
          <w:szCs w:val="24"/>
        </w:rPr>
      </w:pPr>
      <w:r w:rsidRPr="007D0FD2">
        <w:rPr>
          <w:rFonts w:eastAsia="Times New Roman" w:cstheme="minorHAnsi"/>
          <w:sz w:val="24"/>
          <w:szCs w:val="24"/>
        </w:rPr>
        <w:t>-</w:t>
      </w:r>
      <w:r w:rsidRPr="007D0FD2">
        <w:rPr>
          <w:rFonts w:eastAsia="Times New Roman" w:cstheme="minorHAnsi"/>
          <w:sz w:val="24"/>
          <w:szCs w:val="24"/>
        </w:rPr>
        <w:tab/>
        <w:t xml:space="preserve">A Diploma (subject to a minimum of 120 ECTS/ECVETs or equivalent Level 5 qualification) in the disciplines mentioned above and 6 years of professional experience working </w:t>
      </w:r>
      <w:proofErr w:type="gramStart"/>
      <w:r w:rsidRPr="007D0FD2">
        <w:rPr>
          <w:rFonts w:eastAsia="Times New Roman" w:cstheme="minorHAnsi"/>
          <w:sz w:val="24"/>
          <w:szCs w:val="24"/>
        </w:rPr>
        <w:t>as a systems</w:t>
      </w:r>
      <w:proofErr w:type="gramEnd"/>
      <w:r w:rsidRPr="007D0FD2">
        <w:rPr>
          <w:rFonts w:eastAsia="Times New Roman" w:cstheme="minorHAnsi"/>
          <w:sz w:val="24"/>
          <w:szCs w:val="24"/>
        </w:rPr>
        <w:t xml:space="preserve"> professional as mentioned above.</w:t>
      </w:r>
    </w:p>
    <w:p w14:paraId="7A029C13" w14:textId="77777777" w:rsidR="007D0FD2" w:rsidRPr="007D0FD2" w:rsidRDefault="007D0FD2" w:rsidP="007D0FD2">
      <w:pPr>
        <w:pStyle w:val="ListParagraph"/>
        <w:rPr>
          <w:rFonts w:eastAsia="Times New Roman" w:cstheme="minorHAnsi"/>
          <w:b/>
          <w:sz w:val="24"/>
          <w:szCs w:val="24"/>
        </w:rPr>
      </w:pPr>
      <w:r w:rsidRPr="007D0FD2">
        <w:rPr>
          <w:rFonts w:eastAsia="Times New Roman" w:cstheme="minorHAnsi"/>
          <w:b/>
          <w:sz w:val="24"/>
          <w:szCs w:val="24"/>
        </w:rPr>
        <w:t>Other:</w:t>
      </w:r>
    </w:p>
    <w:p w14:paraId="2F827A73" w14:textId="512A8268" w:rsidR="00987AEB" w:rsidRPr="0099709E" w:rsidRDefault="007D0FD2" w:rsidP="007D0FD2">
      <w:pPr>
        <w:pStyle w:val="ListParagraph"/>
        <w:rPr>
          <w:rFonts w:eastAsia="Times New Roman" w:cstheme="minorHAnsi"/>
          <w:sz w:val="24"/>
          <w:szCs w:val="24"/>
        </w:rPr>
      </w:pPr>
      <w:r w:rsidRPr="007D0FD2">
        <w:rPr>
          <w:rFonts w:eastAsia="Times New Roman" w:cstheme="minorHAnsi"/>
          <w:sz w:val="24"/>
          <w:szCs w:val="24"/>
        </w:rPr>
        <w:t>-</w:t>
      </w:r>
      <w:r w:rsidRPr="007D0FD2">
        <w:rPr>
          <w:rFonts w:eastAsia="Times New Roman" w:cstheme="minorHAnsi"/>
          <w:sz w:val="24"/>
          <w:szCs w:val="24"/>
        </w:rPr>
        <w:tab/>
        <w:t>Working knowledge and direct experience with integrated library systems such as ExLibris and related products; demonstrated understanding of the trends related to the ongoing development of library technologies, library automation, MARC cataloguing, Web services, Open Athens, etc., and knowledge of SQL are considered as an asset.</w:t>
      </w:r>
    </w:p>
    <w:p w14:paraId="5465FA6F" w14:textId="77777777" w:rsidR="00283CCA" w:rsidRPr="0099709E" w:rsidRDefault="00283CCA" w:rsidP="003451C9">
      <w:pPr>
        <w:pStyle w:val="ListParagraph"/>
        <w:spacing w:after="0" w:line="240" w:lineRule="auto"/>
        <w:ind w:right="375"/>
        <w:textAlignment w:val="baseline"/>
        <w:rPr>
          <w:rFonts w:eastAsia="Times New Roman" w:cstheme="minorHAnsi"/>
          <w:sz w:val="24"/>
          <w:szCs w:val="24"/>
        </w:rPr>
      </w:pPr>
    </w:p>
    <w:p w14:paraId="4FE8FE96" w14:textId="77777777" w:rsidR="002031CE" w:rsidRDefault="002031CE" w:rsidP="002031CE">
      <w:pPr>
        <w:spacing w:after="0" w:line="240" w:lineRule="auto"/>
        <w:ind w:right="375"/>
        <w:textAlignment w:val="baseline"/>
        <w:rPr>
          <w:rFonts w:eastAsia="Times New Roman" w:cstheme="minorHAnsi"/>
          <w:sz w:val="28"/>
          <w:szCs w:val="28"/>
        </w:rPr>
      </w:pPr>
    </w:p>
    <w:sectPr w:rsidR="002031CE" w:rsidSect="00DF437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E5C49"/>
    <w:multiLevelType w:val="hybridMultilevel"/>
    <w:tmpl w:val="4F02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CE"/>
    <w:rsid w:val="00003445"/>
    <w:rsid w:val="00057A2C"/>
    <w:rsid w:val="0010364A"/>
    <w:rsid w:val="002031CE"/>
    <w:rsid w:val="00283CCA"/>
    <w:rsid w:val="002B0091"/>
    <w:rsid w:val="003451C9"/>
    <w:rsid w:val="00453B4B"/>
    <w:rsid w:val="00582898"/>
    <w:rsid w:val="00671076"/>
    <w:rsid w:val="00730654"/>
    <w:rsid w:val="007407CB"/>
    <w:rsid w:val="007B7970"/>
    <w:rsid w:val="007D0FD2"/>
    <w:rsid w:val="007D117E"/>
    <w:rsid w:val="00836694"/>
    <w:rsid w:val="0093235B"/>
    <w:rsid w:val="00987AEB"/>
    <w:rsid w:val="0099709E"/>
    <w:rsid w:val="009C19F4"/>
    <w:rsid w:val="00A152AB"/>
    <w:rsid w:val="00A54C4A"/>
    <w:rsid w:val="00C6107D"/>
    <w:rsid w:val="00C96F3F"/>
    <w:rsid w:val="00D46279"/>
    <w:rsid w:val="00DF4379"/>
    <w:rsid w:val="00E25BD1"/>
    <w:rsid w:val="00EB0527"/>
    <w:rsid w:val="00FC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E2DC"/>
  <w15:chartTrackingRefBased/>
  <w15:docId w15:val="{1D0A3A46-8660-4357-A887-296296C0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1CE"/>
    <w:pPr>
      <w:ind w:left="720"/>
      <w:contextualSpacing/>
    </w:pPr>
    <w:rPr>
      <w:lang w:val="en-GB"/>
    </w:rPr>
  </w:style>
  <w:style w:type="character" w:styleId="Strong">
    <w:name w:val="Strong"/>
    <w:basedOn w:val="DefaultParagraphFont"/>
    <w:uiPriority w:val="22"/>
    <w:qFormat/>
    <w:rsid w:val="002031CE"/>
    <w:rPr>
      <w:b/>
      <w:bCs/>
    </w:rPr>
  </w:style>
  <w:style w:type="paragraph" w:styleId="BalloonText">
    <w:name w:val="Balloon Text"/>
    <w:basedOn w:val="Normal"/>
    <w:link w:val="BalloonTextChar"/>
    <w:uiPriority w:val="99"/>
    <w:semiHidden/>
    <w:unhideWhenUsed/>
    <w:rsid w:val="00A54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51221">
      <w:bodyDiv w:val="1"/>
      <w:marLeft w:val="0"/>
      <w:marRight w:val="0"/>
      <w:marTop w:val="0"/>
      <w:marBottom w:val="0"/>
      <w:divBdr>
        <w:top w:val="none" w:sz="0" w:space="0" w:color="auto"/>
        <w:left w:val="none" w:sz="0" w:space="0" w:color="auto"/>
        <w:bottom w:val="none" w:sz="0" w:space="0" w:color="auto"/>
        <w:right w:val="none" w:sz="0" w:space="0" w:color="auto"/>
      </w:divBdr>
      <w:divsChild>
        <w:div w:id="1394549287">
          <w:marLeft w:val="0"/>
          <w:marRight w:val="0"/>
          <w:marTop w:val="0"/>
          <w:marBottom w:val="0"/>
          <w:divBdr>
            <w:top w:val="none" w:sz="0" w:space="0" w:color="auto"/>
            <w:left w:val="none" w:sz="0" w:space="0" w:color="auto"/>
            <w:bottom w:val="none" w:sz="0" w:space="0" w:color="auto"/>
            <w:right w:val="none" w:sz="0" w:space="0" w:color="auto"/>
          </w:divBdr>
        </w:div>
        <w:div w:id="1434592566">
          <w:marLeft w:val="0"/>
          <w:marRight w:val="0"/>
          <w:marTop w:val="0"/>
          <w:marBottom w:val="0"/>
          <w:divBdr>
            <w:top w:val="none" w:sz="0" w:space="0" w:color="auto"/>
            <w:left w:val="none" w:sz="0" w:space="0" w:color="auto"/>
            <w:bottom w:val="none" w:sz="0" w:space="0" w:color="auto"/>
            <w:right w:val="none" w:sz="0" w:space="0" w:color="auto"/>
          </w:divBdr>
        </w:div>
        <w:div w:id="427385842">
          <w:marLeft w:val="0"/>
          <w:marRight w:val="0"/>
          <w:marTop w:val="0"/>
          <w:marBottom w:val="0"/>
          <w:divBdr>
            <w:top w:val="none" w:sz="0" w:space="0" w:color="auto"/>
            <w:left w:val="none" w:sz="0" w:space="0" w:color="auto"/>
            <w:bottom w:val="none" w:sz="0" w:space="0" w:color="auto"/>
            <w:right w:val="none" w:sz="0" w:space="0" w:color="auto"/>
          </w:divBdr>
        </w:div>
        <w:div w:id="1541019277">
          <w:marLeft w:val="0"/>
          <w:marRight w:val="0"/>
          <w:marTop w:val="0"/>
          <w:marBottom w:val="0"/>
          <w:divBdr>
            <w:top w:val="none" w:sz="0" w:space="0" w:color="auto"/>
            <w:left w:val="none" w:sz="0" w:space="0" w:color="auto"/>
            <w:bottom w:val="none" w:sz="0" w:space="0" w:color="auto"/>
            <w:right w:val="none" w:sz="0" w:space="0" w:color="auto"/>
          </w:divBdr>
        </w:div>
        <w:div w:id="881014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3E8004471315479397BF80F8EE57DD" ma:contentTypeVersion="13" ma:contentTypeDescription="Create a new document." ma:contentTypeScope="" ma:versionID="19ee71304f0de0cb723992b27d633ece">
  <xsd:schema xmlns:xsd="http://www.w3.org/2001/XMLSchema" xmlns:xs="http://www.w3.org/2001/XMLSchema" xmlns:p="http://schemas.microsoft.com/office/2006/metadata/properties" xmlns:ns3="6c907393-c36a-4365-8af4-2c728331e4c3" xmlns:ns4="c5d351f7-f115-43fe-a9a8-3c084049df7e" targetNamespace="http://schemas.microsoft.com/office/2006/metadata/properties" ma:root="true" ma:fieldsID="163f99bb9dcb2470649a69c8d8358657" ns3:_="" ns4:_="">
    <xsd:import namespace="6c907393-c36a-4365-8af4-2c728331e4c3"/>
    <xsd:import namespace="c5d351f7-f115-43fe-a9a8-3c084049df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07393-c36a-4365-8af4-2c728331e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351f7-f115-43fe-a9a8-3c084049df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86E49-112C-454E-BB88-C6363AE6FDA6}">
  <ds:schemaRefs>
    <ds:schemaRef ds:uri="http://schemas.microsoft.com/sharepoint/v3/contenttype/forms"/>
  </ds:schemaRefs>
</ds:datastoreItem>
</file>

<file path=customXml/itemProps2.xml><?xml version="1.0" encoding="utf-8"?>
<ds:datastoreItem xmlns:ds="http://schemas.openxmlformats.org/officeDocument/2006/customXml" ds:itemID="{4ACF1FFC-F5CB-4DC1-84CD-2185D84F7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07393-c36a-4365-8af4-2c728331e4c3"/>
    <ds:schemaRef ds:uri="c5d351f7-f115-43fe-a9a8-3c084049d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E62D4-2B38-457C-B03A-F6E920646BF8}">
  <ds:schemaRefs>
    <ds:schemaRef ds:uri="http://purl.org/dc/terms/"/>
    <ds:schemaRef ds:uri="http://purl.org/dc/dcmitype/"/>
    <ds:schemaRef ds:uri="6c907393-c36a-4365-8af4-2c728331e4c3"/>
    <ds:schemaRef ds:uri="http://schemas.microsoft.com/office/2006/documentManagement/types"/>
    <ds:schemaRef ds:uri="http://schemas.microsoft.com/office/2006/metadata/properties"/>
    <ds:schemaRef ds:uri="c5d351f7-f115-43fe-a9a8-3c084049df7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608</Words>
  <Characters>3755</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Franco</dc:creator>
  <cp:keywords/>
  <dc:description/>
  <cp:lastModifiedBy>Liza Franco</cp:lastModifiedBy>
  <cp:revision>4</cp:revision>
  <cp:lastPrinted>2024-08-14T06:31:00Z</cp:lastPrinted>
  <dcterms:created xsi:type="dcterms:W3CDTF">2024-08-14T06:30:00Z</dcterms:created>
  <dcterms:modified xsi:type="dcterms:W3CDTF">2024-08-14T07:02:00Z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0x010100433E8004471315479397BF80F8EE57DD</vt:lpwstr>
  </property>
  <property fmtid="{D5CDD505-2E9C-101B-9397-08002B2CF9AE}" pid="3" name="GrammarlyDocumentId">
    <vt:lpwstr>2993c1520f09c83aada0a21fc7515aae003dc005b2d9403f8be08666b74d5354</vt:lpwstr>
  </property>
</Properties>
</file>